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0592F" w14:textId="77777777" w:rsidR="00043ED4" w:rsidRDefault="00043ED4" w:rsidP="00043ED4">
      <w:pPr>
        <w:jc w:val="center"/>
        <w:rPr>
          <w:b/>
          <w:bCs/>
          <w:sz w:val="24"/>
          <w:szCs w:val="24"/>
          <w:lang w:val="uk-UA"/>
        </w:rPr>
      </w:pPr>
    </w:p>
    <w:p w14:paraId="5EAA2827" w14:textId="77777777" w:rsidR="00043ED4" w:rsidRPr="00393FEB" w:rsidRDefault="00027455" w:rsidP="00043ED4">
      <w:pPr>
        <w:jc w:val="center"/>
        <w:rPr>
          <w:b/>
          <w:sz w:val="24"/>
          <w:szCs w:val="24"/>
          <w:shd w:val="clear" w:color="auto" w:fill="FFFFFF"/>
          <w:lang w:val="uk-UA"/>
        </w:rPr>
      </w:pPr>
      <w:r w:rsidRPr="00393FEB">
        <w:rPr>
          <w:b/>
          <w:bCs/>
          <w:sz w:val="24"/>
          <w:szCs w:val="24"/>
          <w:lang w:val="uk-UA"/>
        </w:rPr>
        <w:t>Опис</w:t>
      </w:r>
      <w:r w:rsidR="00043ED4" w:rsidRPr="00393FEB">
        <w:rPr>
          <w:b/>
          <w:sz w:val="24"/>
          <w:szCs w:val="24"/>
          <w:shd w:val="clear" w:color="auto" w:fill="FFFFFF"/>
          <w:lang w:val="uk-UA"/>
        </w:rPr>
        <w:t xml:space="preserve"> вакантної посад</w:t>
      </w:r>
      <w:r w:rsidR="00393FEB" w:rsidRPr="00393FEB">
        <w:rPr>
          <w:b/>
          <w:sz w:val="24"/>
          <w:szCs w:val="24"/>
          <w:shd w:val="clear" w:color="auto" w:fill="FFFFFF"/>
          <w:lang w:val="uk-UA"/>
        </w:rPr>
        <w:t xml:space="preserve">и державної служби </w:t>
      </w:r>
    </w:p>
    <w:p w14:paraId="40D35655" w14:textId="77777777" w:rsidR="00393FEB" w:rsidRPr="00393FEB" w:rsidRDefault="00407C4D" w:rsidP="00393FEB">
      <w:pPr>
        <w:jc w:val="center"/>
        <w:rPr>
          <w:b/>
          <w:bCs/>
          <w:color w:val="212529"/>
          <w:sz w:val="24"/>
          <w:szCs w:val="24"/>
          <w:bdr w:val="none" w:sz="0" w:space="0" w:color="auto" w:frame="1"/>
          <w:lang w:val="uk-UA"/>
        </w:rPr>
      </w:pPr>
      <w:r w:rsidRPr="00393FEB">
        <w:rPr>
          <w:b/>
          <w:bCs/>
          <w:sz w:val="24"/>
          <w:szCs w:val="24"/>
          <w:lang w:val="uk-UA"/>
        </w:rPr>
        <w:t xml:space="preserve">головного спеціаліста </w:t>
      </w:r>
      <w:r w:rsidR="00842F66" w:rsidRPr="00393FEB">
        <w:rPr>
          <w:b/>
          <w:bCs/>
          <w:sz w:val="24"/>
          <w:szCs w:val="24"/>
          <w:lang w:val="uk-UA"/>
        </w:rPr>
        <w:t>відділу захисту рослин, фітосанітарної діагностики та прогнозування</w:t>
      </w:r>
      <w:r w:rsidR="00C13A13" w:rsidRPr="00393FEB">
        <w:rPr>
          <w:b/>
          <w:bCs/>
          <w:sz w:val="24"/>
          <w:szCs w:val="24"/>
          <w:lang w:val="uk-UA"/>
        </w:rPr>
        <w:t xml:space="preserve"> Управління фітосанітарної безпеки</w:t>
      </w:r>
      <w:r w:rsidR="00393FEB" w:rsidRPr="00393FEB">
        <w:rPr>
          <w:b/>
          <w:bCs/>
          <w:sz w:val="24"/>
          <w:szCs w:val="24"/>
          <w:lang w:val="uk-UA"/>
        </w:rPr>
        <w:t xml:space="preserve">, </w:t>
      </w:r>
      <w:r w:rsidR="00393FEB" w:rsidRPr="00393FEB">
        <w:rPr>
          <w:b/>
          <w:sz w:val="24"/>
          <w:szCs w:val="24"/>
          <w:shd w:val="clear" w:color="auto" w:fill="FFFFFF"/>
          <w:lang w:val="uk-UA"/>
        </w:rPr>
        <w:t>категорії В</w:t>
      </w:r>
    </w:p>
    <w:p w14:paraId="06A3BF84" w14:textId="77777777" w:rsidR="006A09FF" w:rsidRPr="00393FEB" w:rsidRDefault="008B6578" w:rsidP="0009460C">
      <w:pPr>
        <w:jc w:val="center"/>
        <w:rPr>
          <w:b/>
          <w:bCs/>
          <w:sz w:val="24"/>
          <w:szCs w:val="24"/>
          <w:lang w:val="uk-UA"/>
        </w:rPr>
      </w:pPr>
      <w:r w:rsidRPr="00393FEB">
        <w:rPr>
          <w:b/>
          <w:bCs/>
          <w:sz w:val="24"/>
          <w:szCs w:val="24"/>
          <w:lang w:val="uk-UA"/>
        </w:rPr>
        <w:t xml:space="preserve"> </w:t>
      </w:r>
    </w:p>
    <w:p w14:paraId="52F6ED1D" w14:textId="77777777" w:rsidR="00407C4D" w:rsidRPr="00393FEB" w:rsidRDefault="00407C4D" w:rsidP="00407C4D">
      <w:pPr>
        <w:jc w:val="center"/>
        <w:rPr>
          <w:b/>
          <w:bCs/>
          <w:sz w:val="24"/>
          <w:szCs w:val="24"/>
          <w:lang w:val="uk-UA"/>
        </w:rPr>
      </w:pPr>
    </w:p>
    <w:p w14:paraId="65F35A48" w14:textId="77777777" w:rsidR="004459BB" w:rsidRPr="00393FEB" w:rsidRDefault="00043ED4" w:rsidP="008E5FCB">
      <w:pPr>
        <w:jc w:val="both"/>
        <w:rPr>
          <w:b/>
          <w:bCs/>
          <w:sz w:val="24"/>
          <w:szCs w:val="24"/>
          <w:lang w:val="uk-UA"/>
        </w:rPr>
      </w:pPr>
      <w:r w:rsidRPr="00393FEB">
        <w:rPr>
          <w:b/>
          <w:bCs/>
          <w:sz w:val="24"/>
          <w:szCs w:val="24"/>
          <w:lang w:val="uk-UA"/>
        </w:rPr>
        <w:t>Посадові обов</w:t>
      </w:r>
      <w:r w:rsidRPr="00393FEB">
        <w:rPr>
          <w:b/>
          <w:bCs/>
          <w:sz w:val="24"/>
          <w:szCs w:val="24"/>
        </w:rPr>
        <w:t>’</w:t>
      </w:r>
      <w:r w:rsidRPr="00393FEB">
        <w:rPr>
          <w:b/>
          <w:bCs/>
          <w:sz w:val="24"/>
          <w:szCs w:val="24"/>
          <w:lang w:val="uk-UA"/>
        </w:rPr>
        <w:t>язки</w:t>
      </w:r>
      <w:r w:rsidR="00407C4D" w:rsidRPr="00393FEB">
        <w:rPr>
          <w:b/>
          <w:bCs/>
          <w:sz w:val="24"/>
          <w:szCs w:val="24"/>
          <w:lang w:val="uk-UA"/>
        </w:rPr>
        <w:t>:</w:t>
      </w:r>
    </w:p>
    <w:p w14:paraId="43DB79D0" w14:textId="77777777" w:rsidR="00BB5811" w:rsidRPr="00393FEB" w:rsidRDefault="00BB5811" w:rsidP="008E5FCB">
      <w:pPr>
        <w:jc w:val="both"/>
        <w:rPr>
          <w:b/>
          <w:bCs/>
          <w:sz w:val="24"/>
          <w:szCs w:val="24"/>
          <w:lang w:val="uk-UA"/>
        </w:rPr>
      </w:pPr>
    </w:p>
    <w:p w14:paraId="55DCEB7D" w14:textId="77777777" w:rsidR="00393FEB" w:rsidRPr="00393FEB" w:rsidRDefault="00393FEB" w:rsidP="00393FEB">
      <w:pPr>
        <w:pStyle w:val="ae"/>
        <w:numPr>
          <w:ilvl w:val="0"/>
          <w:numId w:val="12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bCs/>
          <w:lang w:val="uk-UA"/>
        </w:rPr>
      </w:pPr>
      <w:r w:rsidRPr="00393FEB">
        <w:rPr>
          <w:bCs/>
          <w:lang w:val="uk-UA"/>
        </w:rPr>
        <w:t>В межах компетенції ведення балансу потреб у засобах захисту рослин за асортиментом і обсягами їх виробництва в Україні</w:t>
      </w:r>
      <w:r w:rsidR="00CB0725">
        <w:rPr>
          <w:bCs/>
          <w:lang w:val="uk-UA"/>
        </w:rPr>
        <w:t>.</w:t>
      </w:r>
      <w:r w:rsidRPr="00393FEB">
        <w:rPr>
          <w:bCs/>
          <w:lang w:val="uk-UA"/>
        </w:rPr>
        <w:t xml:space="preserve"> </w:t>
      </w:r>
    </w:p>
    <w:p w14:paraId="17430CD4" w14:textId="77777777" w:rsidR="00393FEB" w:rsidRPr="00393FEB" w:rsidRDefault="00393FEB" w:rsidP="00393FEB">
      <w:pPr>
        <w:pStyle w:val="ae"/>
        <w:numPr>
          <w:ilvl w:val="0"/>
          <w:numId w:val="12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bCs/>
          <w:lang w:val="uk-UA"/>
        </w:rPr>
      </w:pPr>
      <w:r w:rsidRPr="00393FEB">
        <w:rPr>
          <w:bCs/>
          <w:lang w:val="uk-UA"/>
        </w:rPr>
        <w:t>Здійснення державного контролю за:</w:t>
      </w:r>
    </w:p>
    <w:p w14:paraId="024FE282" w14:textId="77777777" w:rsidR="00393FEB" w:rsidRPr="00393FEB" w:rsidRDefault="00393FEB" w:rsidP="00393FEB">
      <w:pPr>
        <w:pStyle w:val="ae"/>
        <w:spacing w:before="0" w:beforeAutospacing="0" w:after="0" w:afterAutospacing="0"/>
        <w:jc w:val="both"/>
        <w:rPr>
          <w:bCs/>
          <w:lang w:val="uk-UA"/>
        </w:rPr>
      </w:pPr>
      <w:r w:rsidRPr="00393FEB">
        <w:rPr>
          <w:bCs/>
          <w:lang w:val="uk-UA"/>
        </w:rPr>
        <w:t>- дотриманням регламентів зберігання, транспортування, торгівлі та застосування засобів захисту рослин;</w:t>
      </w:r>
    </w:p>
    <w:p w14:paraId="4DB13F43" w14:textId="77777777" w:rsidR="00393FEB" w:rsidRPr="00393FEB" w:rsidRDefault="00393FEB" w:rsidP="00393FEB">
      <w:pPr>
        <w:pStyle w:val="ae"/>
        <w:spacing w:before="0" w:beforeAutospacing="0" w:after="0" w:afterAutospacing="0"/>
        <w:jc w:val="both"/>
        <w:rPr>
          <w:bCs/>
          <w:spacing w:val="-6"/>
          <w:lang w:val="uk-UA"/>
        </w:rPr>
      </w:pPr>
      <w:r w:rsidRPr="00393FEB">
        <w:rPr>
          <w:bCs/>
          <w:lang w:val="uk-UA"/>
        </w:rPr>
        <w:t xml:space="preserve">- </w:t>
      </w:r>
      <w:r w:rsidRPr="00393FEB">
        <w:rPr>
          <w:bCs/>
          <w:spacing w:val="-6"/>
          <w:lang w:val="uk-UA"/>
        </w:rPr>
        <w:t>виконанням заходів по застосуванню пестицидів для боротьби зі шкідливими організмами в посівах сільськогосподарських культур;</w:t>
      </w:r>
    </w:p>
    <w:p w14:paraId="23D4C35D" w14:textId="77777777" w:rsidR="00393FEB" w:rsidRPr="00393FEB" w:rsidRDefault="00393FEB" w:rsidP="00393FEB">
      <w:pPr>
        <w:pStyle w:val="ae"/>
        <w:spacing w:before="0" w:beforeAutospacing="0" w:after="0" w:afterAutospacing="0"/>
        <w:jc w:val="both"/>
        <w:rPr>
          <w:bCs/>
          <w:lang w:val="uk-UA"/>
        </w:rPr>
      </w:pPr>
      <w:r w:rsidRPr="00393FEB">
        <w:rPr>
          <w:lang w:val="uk-UA"/>
        </w:rPr>
        <w:t xml:space="preserve">- </w:t>
      </w:r>
      <w:r w:rsidRPr="00393FEB">
        <w:rPr>
          <w:bCs/>
          <w:lang w:val="uk-UA"/>
        </w:rPr>
        <w:t>своєчасним проведенням профілактичних та винищувальних заходів щодо боротьби зі шкідниками у місцях зберігання запасів продукції рослинного походження;</w:t>
      </w:r>
    </w:p>
    <w:p w14:paraId="34577EFB" w14:textId="77777777" w:rsidR="00393FEB" w:rsidRPr="00393FEB" w:rsidRDefault="00393FEB" w:rsidP="00393FEB">
      <w:pPr>
        <w:pStyle w:val="ae"/>
        <w:spacing w:before="0" w:beforeAutospacing="0" w:after="0" w:afterAutospacing="0"/>
        <w:jc w:val="both"/>
        <w:rPr>
          <w:bCs/>
          <w:lang w:val="uk-UA"/>
        </w:rPr>
      </w:pPr>
      <w:r w:rsidRPr="00393FEB">
        <w:rPr>
          <w:bCs/>
          <w:lang w:val="uk-UA"/>
        </w:rPr>
        <w:t>- своєчасним здійсненням заходів захисту рослин, додержанням підприємствами, установами, організаціями усіх форм власності та громадянами вимог законодавства про захист рослин;</w:t>
      </w:r>
    </w:p>
    <w:p w14:paraId="1BAF45DE" w14:textId="77777777" w:rsidR="00393FEB" w:rsidRPr="00393FEB" w:rsidRDefault="00393FEB" w:rsidP="00393FEB">
      <w:pPr>
        <w:pStyle w:val="ae"/>
        <w:spacing w:before="0" w:beforeAutospacing="0" w:after="0" w:afterAutospacing="0"/>
        <w:jc w:val="both"/>
        <w:rPr>
          <w:bCs/>
          <w:lang w:val="uk-UA"/>
        </w:rPr>
      </w:pPr>
      <w:r w:rsidRPr="00393FEB">
        <w:rPr>
          <w:bCs/>
          <w:lang w:val="uk-UA"/>
        </w:rPr>
        <w:t>- відповідністю встановленим законодавством вимогам щодо якості засобів захисту рослин, у тому числі пестицидів, які завозяться в Україну, а також за додержанням регламентів їх застосування;</w:t>
      </w:r>
    </w:p>
    <w:p w14:paraId="2E181198" w14:textId="77777777" w:rsidR="00393FEB" w:rsidRPr="00393FEB" w:rsidRDefault="00393FEB" w:rsidP="00393FEB">
      <w:pPr>
        <w:pStyle w:val="ae"/>
        <w:spacing w:before="0" w:beforeAutospacing="0" w:after="0" w:afterAutospacing="0"/>
        <w:jc w:val="both"/>
        <w:rPr>
          <w:bCs/>
          <w:lang w:val="uk-UA"/>
        </w:rPr>
      </w:pPr>
      <w:r w:rsidRPr="00393FEB">
        <w:rPr>
          <w:bCs/>
          <w:lang w:val="uk-UA"/>
        </w:rPr>
        <w:t>- проведенням підприємствами, установами, організаціями усіх форм власності та громадянами, діяльність яких пов'язана із захистом рослин, систематичних обстежень угідь, посівів, насаджень, рослинності закритого ґрунту, а також продукції рослинного походження на заселеність та зараження їх шкідливими організмами;</w:t>
      </w:r>
    </w:p>
    <w:p w14:paraId="6C67B3AE" w14:textId="77777777" w:rsidR="00393FEB" w:rsidRDefault="00393FEB" w:rsidP="00393FEB">
      <w:pPr>
        <w:jc w:val="both"/>
        <w:rPr>
          <w:bCs/>
          <w:sz w:val="24"/>
          <w:szCs w:val="24"/>
          <w:lang w:val="uk-UA"/>
        </w:rPr>
      </w:pPr>
      <w:r w:rsidRPr="00393FEB">
        <w:rPr>
          <w:bCs/>
          <w:sz w:val="24"/>
          <w:szCs w:val="24"/>
          <w:lang w:val="uk-UA"/>
        </w:rPr>
        <w:t xml:space="preserve">- </w:t>
      </w:r>
      <w:r w:rsidRPr="00393FEB">
        <w:rPr>
          <w:sz w:val="24"/>
          <w:szCs w:val="24"/>
          <w:lang w:val="uk-UA"/>
        </w:rPr>
        <w:t>діяльністю розсадників, державних сортодільниць, оранжерей і теплиць, діяльність яких пов’язана з обігом рослин</w:t>
      </w:r>
      <w:r w:rsidRPr="00393FEB">
        <w:rPr>
          <w:bCs/>
          <w:sz w:val="24"/>
          <w:szCs w:val="24"/>
          <w:lang w:val="uk-UA"/>
        </w:rPr>
        <w:t>.</w:t>
      </w:r>
    </w:p>
    <w:p w14:paraId="616514A4" w14:textId="77777777" w:rsidR="0032083D" w:rsidRPr="00393FEB" w:rsidRDefault="00393FEB" w:rsidP="00393FEB">
      <w:pPr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3</w:t>
      </w:r>
      <w:r w:rsidR="0032083D" w:rsidRPr="00393FEB">
        <w:rPr>
          <w:bCs/>
          <w:sz w:val="24"/>
          <w:szCs w:val="24"/>
          <w:lang w:val="uk-UA"/>
        </w:rPr>
        <w:t>. Організація та проведення спеціальної підготовки для осіб, діяльність яких пов’язана з застосуванням, перевезенням, зберіганням та торгівлею пестицидами і агрохімікатами із видачею Посвідчення та Допуску.</w:t>
      </w:r>
    </w:p>
    <w:p w14:paraId="7DD5D049" w14:textId="77777777" w:rsidR="0032083D" w:rsidRPr="00393FEB" w:rsidRDefault="00393FEB" w:rsidP="00EF302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="0032083D" w:rsidRPr="00393FEB">
        <w:rPr>
          <w:sz w:val="24"/>
          <w:szCs w:val="24"/>
          <w:lang w:val="uk-UA"/>
        </w:rPr>
        <w:t xml:space="preserve">. </w:t>
      </w:r>
      <w:r w:rsidRPr="00393FEB">
        <w:rPr>
          <w:color w:val="000000"/>
          <w:sz w:val="24"/>
          <w:szCs w:val="24"/>
          <w:bdr w:val="none" w:sz="0" w:space="0" w:color="auto" w:frame="1"/>
          <w:lang w:val="uk-UA" w:eastAsia="uk-UA"/>
        </w:rPr>
        <w:t>Проводити навчання з питань безпечного поводження з пестицидами та тестування за його результатами. Здійснення оцінювання за результатами тестування.</w:t>
      </w:r>
    </w:p>
    <w:p w14:paraId="0EA47244" w14:textId="77777777" w:rsidR="00393FEB" w:rsidRPr="00393FEB" w:rsidRDefault="00393FEB" w:rsidP="00393FEB">
      <w:pPr>
        <w:pStyle w:val="ae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5</w:t>
      </w:r>
      <w:r w:rsidR="0032083D" w:rsidRPr="00393FEB">
        <w:rPr>
          <w:lang w:val="uk-UA"/>
        </w:rPr>
        <w:t xml:space="preserve">. </w:t>
      </w:r>
      <w:r>
        <w:rPr>
          <w:lang w:val="uk-UA"/>
        </w:rPr>
        <w:t xml:space="preserve"> </w:t>
      </w:r>
      <w:r w:rsidRPr="00393FEB">
        <w:rPr>
          <w:lang w:val="uk-UA"/>
        </w:rPr>
        <w:t>Інформування про наявність і розвиток шкідливих організмів:</w:t>
      </w:r>
    </w:p>
    <w:p w14:paraId="55C043FD" w14:textId="77777777" w:rsidR="00393FEB" w:rsidRPr="00393FEB" w:rsidRDefault="00393FEB" w:rsidP="00393FEB">
      <w:pPr>
        <w:pStyle w:val="ae"/>
        <w:spacing w:before="0" w:beforeAutospacing="0" w:after="0" w:afterAutospacing="0"/>
        <w:jc w:val="both"/>
        <w:rPr>
          <w:lang w:val="uk-UA"/>
        </w:rPr>
      </w:pPr>
      <w:r w:rsidRPr="00393FEB">
        <w:rPr>
          <w:lang w:val="uk-UA"/>
        </w:rPr>
        <w:t>- повідомлення органів виконавчої влади та органів місцевого самоврядування, а також підприємств, установ, організацій усіх форм власності та громадян, діяльність яких пов'язана з користуванням землею, лісом, водними об'єктами, вирощуванням, реалізацією, переробкою, зберіганням і використанням рослин та продукції рослинного походження, про фітосанітарний стан та строки проведення захисних заходів;</w:t>
      </w:r>
    </w:p>
    <w:p w14:paraId="4BFD1DF8" w14:textId="77777777" w:rsidR="00393FEB" w:rsidRPr="00393FEB" w:rsidRDefault="00393FEB" w:rsidP="00393FEB">
      <w:pPr>
        <w:pStyle w:val="ae"/>
        <w:spacing w:before="0" w:beforeAutospacing="0" w:after="0" w:afterAutospacing="0"/>
        <w:jc w:val="both"/>
        <w:rPr>
          <w:lang w:val="uk-UA"/>
        </w:rPr>
      </w:pPr>
      <w:r w:rsidRPr="00393FEB">
        <w:rPr>
          <w:lang w:val="uk-UA"/>
        </w:rPr>
        <w:t>- підготовка інформаційних повідомлень щодо фітосанітарного стану агроценозів та подання їх у встановлені строки в Управління фітосанітарної безпеки, Держпродспоживслужбу, органам виконавчої влади та органам місцевого самоврядування;</w:t>
      </w:r>
    </w:p>
    <w:p w14:paraId="4873A3DC" w14:textId="77777777" w:rsidR="00393FEB" w:rsidRPr="00393FEB" w:rsidRDefault="00393FEB" w:rsidP="00393FEB">
      <w:pPr>
        <w:pStyle w:val="ae"/>
        <w:spacing w:before="0" w:beforeAutospacing="0" w:after="0" w:afterAutospacing="0"/>
        <w:jc w:val="both"/>
        <w:rPr>
          <w:lang w:val="uk-UA"/>
        </w:rPr>
      </w:pPr>
      <w:r w:rsidRPr="00393FEB">
        <w:rPr>
          <w:lang w:val="uk-UA"/>
        </w:rPr>
        <w:t>- складання та надання сигналізаційних повідомлень щодо фітосанітарного стану сільськогосподарських рослин, з рекомендованими науково-обгрунтованими строками та методами проведення захисних заходів державним сільськогосподарським та іншим органам, підприємствам, установам, організаціям та зацікавленим у цьому сільгоспвиробникам;</w:t>
      </w:r>
    </w:p>
    <w:p w14:paraId="176216ED" w14:textId="77777777" w:rsidR="00393FEB" w:rsidRPr="00393FEB" w:rsidRDefault="00393FEB" w:rsidP="00393FEB">
      <w:pPr>
        <w:pStyle w:val="ae"/>
        <w:spacing w:before="0" w:beforeAutospacing="0" w:after="0" w:afterAutospacing="0"/>
        <w:jc w:val="both"/>
        <w:rPr>
          <w:lang w:val="uk-UA"/>
        </w:rPr>
      </w:pPr>
      <w:r w:rsidRPr="00393FEB">
        <w:rPr>
          <w:lang w:val="uk-UA"/>
        </w:rPr>
        <w:t xml:space="preserve">- прогнозування появи, розвитку і поширення шкідливих </w:t>
      </w:r>
      <w:r w:rsidR="00CB0725">
        <w:rPr>
          <w:lang w:val="uk-UA"/>
        </w:rPr>
        <w:t>організмів на території області</w:t>
      </w:r>
      <w:r w:rsidRPr="00393FEB">
        <w:rPr>
          <w:lang w:val="uk-UA"/>
        </w:rPr>
        <w:t>.</w:t>
      </w:r>
    </w:p>
    <w:p w14:paraId="29163A12" w14:textId="77777777" w:rsidR="00393FEB" w:rsidRPr="00393FEB" w:rsidRDefault="00393FEB" w:rsidP="00393FEB">
      <w:pPr>
        <w:pStyle w:val="ae"/>
        <w:spacing w:before="0" w:beforeAutospacing="0" w:after="0" w:afterAutospacing="0"/>
        <w:contextualSpacing/>
        <w:jc w:val="both"/>
        <w:rPr>
          <w:lang w:val="uk-UA"/>
        </w:rPr>
      </w:pPr>
      <w:r>
        <w:rPr>
          <w:lang w:val="uk-UA"/>
        </w:rPr>
        <w:t>6</w:t>
      </w:r>
      <w:r w:rsidR="008E5FCB" w:rsidRPr="00393FEB">
        <w:rPr>
          <w:lang w:val="uk-UA"/>
        </w:rPr>
        <w:t xml:space="preserve">. </w:t>
      </w:r>
      <w:r w:rsidRPr="00393FEB">
        <w:rPr>
          <w:lang w:val="uk-UA"/>
        </w:rPr>
        <w:t>Організація роботи щодо запобігання поширенню шкідливих організмів:</w:t>
      </w:r>
    </w:p>
    <w:p w14:paraId="54BE9250" w14:textId="77777777" w:rsidR="00393FEB" w:rsidRPr="00393FEB" w:rsidRDefault="00393FEB" w:rsidP="00393FEB">
      <w:pPr>
        <w:pStyle w:val="ae"/>
        <w:spacing w:before="0" w:beforeAutospacing="0" w:after="0" w:afterAutospacing="0"/>
        <w:contextualSpacing/>
        <w:jc w:val="both"/>
        <w:rPr>
          <w:lang w:val="uk-UA"/>
        </w:rPr>
      </w:pPr>
      <w:r w:rsidRPr="00393FEB">
        <w:rPr>
          <w:lang w:val="uk-UA"/>
        </w:rPr>
        <w:t xml:space="preserve">- </w:t>
      </w:r>
      <w:r w:rsidRPr="00393FEB">
        <w:rPr>
          <w:color w:val="000000"/>
          <w:lang w:val="uk-UA"/>
        </w:rPr>
        <w:t>вживання заходів</w:t>
      </w:r>
      <w:r w:rsidRPr="00393FEB">
        <w:rPr>
          <w:bCs/>
          <w:lang w:val="uk-UA"/>
        </w:rPr>
        <w:t xml:space="preserve"> щодо охорони території області від занесення регульованих шкідливих організмів; щодо виявлення, локалізації і ліквідації регульованих та інших шкідливих організмів;</w:t>
      </w:r>
    </w:p>
    <w:p w14:paraId="2DFFF5BC" w14:textId="77777777" w:rsidR="00393FEB" w:rsidRPr="00393FEB" w:rsidRDefault="00393FEB" w:rsidP="00393FEB">
      <w:pPr>
        <w:pStyle w:val="ae"/>
        <w:spacing w:before="0" w:beforeAutospacing="0" w:after="0" w:afterAutospacing="0"/>
        <w:jc w:val="both"/>
        <w:rPr>
          <w:bCs/>
          <w:lang w:val="uk-UA"/>
        </w:rPr>
      </w:pPr>
      <w:r w:rsidRPr="00393FEB">
        <w:rPr>
          <w:bCs/>
          <w:lang w:val="uk-UA"/>
        </w:rPr>
        <w:lastRenderedPageBreak/>
        <w:t xml:space="preserve">- </w:t>
      </w:r>
      <w:r w:rsidRPr="00393FEB">
        <w:rPr>
          <w:lang w:val="uk-UA"/>
        </w:rPr>
        <w:t>внесення подання до відповідних органів місцевого самоврядування та місцевого органу виконавчої влади щодо запровадження або скасування особливого режиму захисту рослин та/або карантинного режиму</w:t>
      </w:r>
      <w:r w:rsidRPr="00393FEB">
        <w:rPr>
          <w:bCs/>
          <w:lang w:val="uk-UA"/>
        </w:rPr>
        <w:t>.</w:t>
      </w:r>
    </w:p>
    <w:p w14:paraId="4F82EBA3" w14:textId="77777777" w:rsidR="00393FEB" w:rsidRPr="00393FEB" w:rsidRDefault="00393FEB" w:rsidP="00393FEB">
      <w:pPr>
        <w:pStyle w:val="ae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7</w:t>
      </w:r>
      <w:r w:rsidR="008E5FCB" w:rsidRPr="00393FEB">
        <w:rPr>
          <w:lang w:val="uk-UA"/>
        </w:rPr>
        <w:t xml:space="preserve">. </w:t>
      </w:r>
      <w:r w:rsidRPr="00393FEB">
        <w:rPr>
          <w:lang w:val="uk-UA"/>
        </w:rPr>
        <w:t xml:space="preserve">Здійснення екологічного та економічного обґрунтування доцільності захисту рослин від шкідливих організмів, контроль за здійсненням вибіркового обліковування біологічної ефективності засобів захисту рослин та </w:t>
      </w:r>
      <w:r w:rsidRPr="00393FEB">
        <w:rPr>
          <w:bCs/>
          <w:lang w:val="uk-UA"/>
        </w:rPr>
        <w:t xml:space="preserve">за впровадженням у виробництво </w:t>
      </w:r>
      <w:r w:rsidRPr="00393FEB">
        <w:rPr>
          <w:lang w:val="uk-UA"/>
        </w:rPr>
        <w:t>екологічно безпечних для людини і довкілля методів та заходів щодо захисту рослин.</w:t>
      </w:r>
    </w:p>
    <w:p w14:paraId="6C96AAD9" w14:textId="77777777" w:rsidR="00BB5811" w:rsidRPr="00393FEB" w:rsidRDefault="00393FEB" w:rsidP="00393FEB">
      <w:pPr>
        <w:pStyle w:val="ae"/>
        <w:spacing w:before="0" w:beforeAutospacing="0" w:after="0" w:afterAutospacing="0"/>
        <w:jc w:val="both"/>
        <w:rPr>
          <w:bCs/>
          <w:lang w:val="uk-UA"/>
        </w:rPr>
      </w:pPr>
      <w:r>
        <w:rPr>
          <w:bCs/>
          <w:lang w:val="uk-UA"/>
        </w:rPr>
        <w:t>8</w:t>
      </w:r>
      <w:r w:rsidR="008E5FCB" w:rsidRPr="00393FEB">
        <w:rPr>
          <w:bCs/>
          <w:lang w:val="uk-UA"/>
        </w:rPr>
        <w:t xml:space="preserve">. </w:t>
      </w:r>
      <w:r w:rsidRPr="00393FEB">
        <w:rPr>
          <w:bCs/>
          <w:lang w:val="uk-UA"/>
        </w:rPr>
        <w:t>Участь у проведенні науково-дослідних робіт, науково-технічної, технологічної та інноваційної політики, впровадженні у виробництво науково-технічних досягнень та передового досвіду з питань захисту рослин; у міжнародних та державних проєктах, семінарах, конференціях, тренінгах та інших заходах з питань проведення аналізу фітосанітарного ризику та інших питань у сферах карантину та захисту рослин</w:t>
      </w:r>
      <w:r w:rsidR="00CB0725">
        <w:rPr>
          <w:bCs/>
          <w:lang w:val="uk-UA"/>
        </w:rPr>
        <w:t>.</w:t>
      </w:r>
    </w:p>
    <w:p w14:paraId="6B25307B" w14:textId="77777777" w:rsidR="00393FEB" w:rsidRPr="00393FEB" w:rsidRDefault="00393FEB" w:rsidP="00393FEB">
      <w:pPr>
        <w:pStyle w:val="ae"/>
        <w:spacing w:before="0" w:beforeAutospacing="0" w:after="0" w:afterAutospacing="0"/>
        <w:jc w:val="both"/>
        <w:rPr>
          <w:lang w:val="uk-UA"/>
        </w:rPr>
      </w:pPr>
      <w:r>
        <w:rPr>
          <w:bCs/>
          <w:lang w:val="uk-UA"/>
        </w:rPr>
        <w:t>9</w:t>
      </w:r>
      <w:r w:rsidRPr="00393FEB">
        <w:rPr>
          <w:bCs/>
          <w:lang w:val="uk-UA"/>
        </w:rPr>
        <w:t>. Сприяння виконанню загальнодержавних програм та поширення серед громадян інформації у сферах карантину та захисту рослин.</w:t>
      </w:r>
    </w:p>
    <w:p w14:paraId="0CC1BD06" w14:textId="77777777" w:rsidR="00BB5811" w:rsidRPr="000F57C2" w:rsidRDefault="00BB5811" w:rsidP="00BB5811">
      <w:pPr>
        <w:jc w:val="both"/>
        <w:rPr>
          <w:bCs/>
          <w:sz w:val="24"/>
          <w:szCs w:val="24"/>
          <w:lang w:val="uk-UA"/>
        </w:rPr>
      </w:pPr>
    </w:p>
    <w:p w14:paraId="7F7D36AA" w14:textId="77777777" w:rsidR="00A61E27" w:rsidRPr="000F57C2" w:rsidRDefault="00A61E27" w:rsidP="00A61E27">
      <w:pPr>
        <w:jc w:val="both"/>
        <w:rPr>
          <w:b/>
          <w:sz w:val="24"/>
          <w:szCs w:val="24"/>
          <w:lang w:val="uk-UA"/>
        </w:rPr>
      </w:pPr>
      <w:r w:rsidRPr="000F57C2">
        <w:rPr>
          <w:b/>
          <w:sz w:val="24"/>
          <w:szCs w:val="24"/>
          <w:lang w:val="uk-UA"/>
        </w:rPr>
        <w:t>Умови оплати праці:</w:t>
      </w:r>
    </w:p>
    <w:p w14:paraId="01A70D66" w14:textId="77777777" w:rsidR="00B265B3" w:rsidRPr="000F57C2" w:rsidRDefault="00B265B3" w:rsidP="00B265B3">
      <w:pPr>
        <w:jc w:val="both"/>
        <w:rPr>
          <w:rFonts w:eastAsia="Calibri"/>
          <w:sz w:val="24"/>
          <w:szCs w:val="24"/>
          <w:lang w:val="uk-UA" w:eastAsia="uk-UA"/>
        </w:rPr>
      </w:pPr>
      <w:r w:rsidRPr="000F57C2">
        <w:rPr>
          <w:rFonts w:eastAsia="Calibri"/>
          <w:sz w:val="24"/>
          <w:szCs w:val="24"/>
          <w:lang w:val="uk-UA" w:eastAsia="uk-UA"/>
        </w:rPr>
        <w:t xml:space="preserve">посадовий оклад – </w:t>
      </w:r>
      <w:r>
        <w:rPr>
          <w:sz w:val="24"/>
          <w:szCs w:val="24"/>
          <w:lang w:val="uk-UA"/>
        </w:rPr>
        <w:t xml:space="preserve">   13633</w:t>
      </w:r>
      <w:r w:rsidRPr="000F57C2">
        <w:rPr>
          <w:sz w:val="24"/>
          <w:szCs w:val="24"/>
          <w:lang w:val="uk-UA"/>
        </w:rPr>
        <w:t xml:space="preserve"> </w:t>
      </w:r>
      <w:r w:rsidRPr="000F57C2">
        <w:rPr>
          <w:rFonts w:eastAsia="Calibri"/>
          <w:sz w:val="24"/>
          <w:szCs w:val="24"/>
          <w:lang w:val="uk-UA" w:eastAsia="uk-UA"/>
        </w:rPr>
        <w:t xml:space="preserve">грн.; </w:t>
      </w:r>
    </w:p>
    <w:p w14:paraId="00B9BC6E" w14:textId="77777777" w:rsidR="00B265B3" w:rsidRPr="000F57C2" w:rsidRDefault="00B265B3" w:rsidP="00B265B3">
      <w:pPr>
        <w:jc w:val="both"/>
        <w:rPr>
          <w:sz w:val="24"/>
          <w:szCs w:val="24"/>
          <w:lang w:val="uk-UA"/>
        </w:rPr>
      </w:pPr>
      <w:r w:rsidRPr="000F57C2">
        <w:rPr>
          <w:rFonts w:eastAsia="Calibri"/>
          <w:sz w:val="24"/>
          <w:szCs w:val="24"/>
          <w:lang w:val="uk-UA" w:eastAsia="uk-UA"/>
        </w:rPr>
        <w:t xml:space="preserve">надбавки, доплати, премії та компенсації відповідно до </w:t>
      </w:r>
      <w:r w:rsidRPr="000F57C2">
        <w:rPr>
          <w:sz w:val="24"/>
          <w:szCs w:val="24"/>
          <w:highlight w:val="white"/>
          <w:lang w:val="uk-UA"/>
        </w:rPr>
        <w:t>статті 52 Закону України «Про державну с</w:t>
      </w:r>
      <w:r w:rsidRPr="000F57C2">
        <w:rPr>
          <w:sz w:val="24"/>
          <w:szCs w:val="24"/>
          <w:lang w:val="uk-UA"/>
        </w:rPr>
        <w:t>лужбу»</w:t>
      </w:r>
      <w:r>
        <w:rPr>
          <w:sz w:val="24"/>
          <w:szCs w:val="24"/>
          <w:lang w:val="uk-UA"/>
        </w:rPr>
        <w:t>.</w:t>
      </w:r>
    </w:p>
    <w:p w14:paraId="707E682E" w14:textId="77777777" w:rsidR="00A61E27" w:rsidRPr="00A61E27" w:rsidRDefault="00A61E27" w:rsidP="00A61E27">
      <w:pPr>
        <w:jc w:val="both"/>
        <w:rPr>
          <w:sz w:val="24"/>
          <w:szCs w:val="24"/>
          <w:lang w:val="uk-UA"/>
        </w:rPr>
      </w:pPr>
    </w:p>
    <w:p w14:paraId="3C6F9619" w14:textId="77777777" w:rsidR="00A61E27" w:rsidRPr="000F57C2" w:rsidRDefault="00A61E27" w:rsidP="00A61E27">
      <w:pPr>
        <w:jc w:val="both"/>
        <w:rPr>
          <w:b/>
          <w:bCs/>
          <w:sz w:val="24"/>
          <w:szCs w:val="24"/>
          <w:lang w:val="uk-UA"/>
        </w:rPr>
      </w:pPr>
      <w:r w:rsidRPr="000F57C2">
        <w:rPr>
          <w:b/>
          <w:bCs/>
          <w:sz w:val="24"/>
          <w:szCs w:val="24"/>
          <w:lang w:val="uk-UA"/>
        </w:rPr>
        <w:t>Умови відбору та призначення на посаду:</w:t>
      </w:r>
    </w:p>
    <w:p w14:paraId="1FDDFF19" w14:textId="77777777" w:rsidR="00A61E27" w:rsidRDefault="00A61E27" w:rsidP="00A61E27">
      <w:pPr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 xml:space="preserve">призначення на посаду строкове до призначення на </w:t>
      </w:r>
      <w:r>
        <w:rPr>
          <w:sz w:val="24"/>
          <w:szCs w:val="24"/>
          <w:lang w:val="uk-UA"/>
        </w:rPr>
        <w:t xml:space="preserve">дану </w:t>
      </w:r>
      <w:r w:rsidRPr="000F57C2">
        <w:rPr>
          <w:sz w:val="24"/>
          <w:szCs w:val="24"/>
          <w:lang w:val="uk-UA"/>
        </w:rPr>
        <w:t>посаду переможця конкурсу, але не більше 12 місяців з дня припинення чи скасування воєнного стану.</w:t>
      </w:r>
    </w:p>
    <w:p w14:paraId="22901689" w14:textId="77777777" w:rsidR="00A61E27" w:rsidRPr="00A61E27" w:rsidRDefault="00A61E27" w:rsidP="00A61E27">
      <w:pPr>
        <w:jc w:val="both"/>
        <w:rPr>
          <w:sz w:val="24"/>
          <w:szCs w:val="24"/>
          <w:lang w:val="uk-UA"/>
        </w:rPr>
      </w:pPr>
    </w:p>
    <w:p w14:paraId="0CBD3EF1" w14:textId="77777777" w:rsidR="00ED546F" w:rsidRDefault="00E77E84" w:rsidP="00ED546F">
      <w:pPr>
        <w:pStyle w:val="ae"/>
        <w:spacing w:before="0" w:beforeAutospacing="0" w:after="0" w:afterAutospacing="0"/>
        <w:rPr>
          <w:b/>
          <w:bCs/>
          <w:lang w:val="uk-UA"/>
        </w:rPr>
      </w:pPr>
      <w:r w:rsidRPr="000F57C2">
        <w:rPr>
          <w:b/>
          <w:bCs/>
          <w:lang w:val="uk-UA"/>
        </w:rPr>
        <w:t>Вимоги до компетентності:</w:t>
      </w:r>
    </w:p>
    <w:p w14:paraId="53246DBB" w14:textId="77777777" w:rsidR="00ED546F" w:rsidRPr="00CB0725" w:rsidRDefault="00ED546F" w:rsidP="008B6578">
      <w:pPr>
        <w:pStyle w:val="ae"/>
        <w:spacing w:before="0" w:beforeAutospacing="0" w:after="0" w:afterAutospacing="0"/>
        <w:jc w:val="both"/>
        <w:rPr>
          <w:b/>
          <w:bCs/>
          <w:lang w:val="uk-UA"/>
        </w:rPr>
      </w:pPr>
      <w:r w:rsidRPr="00CB0725">
        <w:rPr>
          <w:b/>
          <w:bCs/>
          <w:lang w:val="uk-UA"/>
        </w:rPr>
        <w:t>Ділові якості</w:t>
      </w:r>
      <w:r w:rsidRPr="00CB0725">
        <w:rPr>
          <w:lang w:val="uk-UA"/>
        </w:rPr>
        <w:t>: вміння працювати в команді, здатність концентруватись на деталях, навички ділового листування та роботи з великими обсягами інформації, 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обов’язків, сервіси інтернету для ефективн</w:t>
      </w:r>
      <w:r w:rsidR="008B6578" w:rsidRPr="00CB0725">
        <w:rPr>
          <w:lang w:val="uk-UA"/>
        </w:rPr>
        <w:t>ого пошуку потрібної інформації.</w:t>
      </w:r>
      <w:r w:rsidRPr="00CB0725">
        <w:rPr>
          <w:lang w:val="uk-UA"/>
        </w:rPr>
        <w:t>.</w:t>
      </w:r>
    </w:p>
    <w:p w14:paraId="37927208" w14:textId="77777777" w:rsidR="00E77E84" w:rsidRPr="00CB0725" w:rsidRDefault="00E77E84" w:rsidP="00BB5811">
      <w:pPr>
        <w:pStyle w:val="ae"/>
        <w:spacing w:before="0" w:beforeAutospacing="0" w:after="0" w:afterAutospacing="0"/>
        <w:jc w:val="both"/>
        <w:rPr>
          <w:lang w:val="uk-UA"/>
        </w:rPr>
      </w:pPr>
      <w:r w:rsidRPr="00CB0725">
        <w:rPr>
          <w:b/>
          <w:bCs/>
          <w:lang w:val="uk-UA"/>
        </w:rPr>
        <w:t>Особисті якості</w:t>
      </w:r>
      <w:r w:rsidRPr="00CB0725">
        <w:rPr>
          <w:lang w:val="uk-UA"/>
        </w:rPr>
        <w:t>: стресостійкість, ініціативність, кому</w:t>
      </w:r>
      <w:r w:rsidR="00A61E27" w:rsidRPr="00CB0725">
        <w:rPr>
          <w:lang w:val="uk-UA"/>
        </w:rPr>
        <w:t>нікабельність, відповідальність</w:t>
      </w:r>
      <w:r w:rsidRPr="00CB0725">
        <w:rPr>
          <w:lang w:val="uk-UA"/>
        </w:rPr>
        <w:t>.</w:t>
      </w:r>
    </w:p>
    <w:p w14:paraId="082D613F" w14:textId="77777777" w:rsidR="00BB5811" w:rsidRPr="000F57C2" w:rsidRDefault="00BB5811" w:rsidP="00BB5811">
      <w:pPr>
        <w:jc w:val="both"/>
        <w:rPr>
          <w:b/>
          <w:bCs/>
          <w:sz w:val="24"/>
          <w:szCs w:val="24"/>
          <w:lang w:val="uk-UA"/>
        </w:rPr>
      </w:pPr>
      <w:bookmarkStart w:id="0" w:name="_GoBack"/>
      <w:bookmarkEnd w:id="0"/>
    </w:p>
    <w:p w14:paraId="4FF8542D" w14:textId="77777777" w:rsidR="00723F5C" w:rsidRPr="000F57C2" w:rsidRDefault="002974F1" w:rsidP="00BB5811">
      <w:pPr>
        <w:jc w:val="both"/>
        <w:rPr>
          <w:b/>
          <w:bCs/>
          <w:sz w:val="24"/>
          <w:szCs w:val="24"/>
          <w:lang w:val="uk-UA"/>
        </w:rPr>
      </w:pPr>
      <w:r w:rsidRPr="000F57C2">
        <w:rPr>
          <w:b/>
          <w:bCs/>
          <w:sz w:val="24"/>
          <w:szCs w:val="24"/>
          <w:lang w:val="uk-UA"/>
        </w:rPr>
        <w:t>Обов’язкові вимоги: </w:t>
      </w:r>
    </w:p>
    <w:p w14:paraId="04C21539" w14:textId="77777777" w:rsidR="002974F1" w:rsidRPr="000F57C2" w:rsidRDefault="002974F1" w:rsidP="00E77E84">
      <w:pPr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>громадянство України;</w:t>
      </w:r>
    </w:p>
    <w:p w14:paraId="24B4DB23" w14:textId="77777777" w:rsidR="002974F1" w:rsidRPr="000F57C2" w:rsidRDefault="002974F1" w:rsidP="00E77E84">
      <w:pPr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 xml:space="preserve">вища освіта, не нижче </w:t>
      </w:r>
      <w:r w:rsidR="008B6578">
        <w:rPr>
          <w:sz w:val="24"/>
          <w:szCs w:val="24"/>
          <w:lang w:val="uk-UA"/>
        </w:rPr>
        <w:t xml:space="preserve">ступеня </w:t>
      </w:r>
      <w:r w:rsidRPr="000F57C2">
        <w:rPr>
          <w:sz w:val="24"/>
          <w:szCs w:val="24"/>
          <w:lang w:val="uk-UA"/>
        </w:rPr>
        <w:t>бакалавра, молодшого бакалавра за спеціальністю «Захист рослин», «Захист і карантин рослин», «Агрономія», «Агрохімія», «Біологія»;</w:t>
      </w:r>
    </w:p>
    <w:p w14:paraId="4947A6BB" w14:textId="77777777" w:rsidR="002974F1" w:rsidRPr="000F57C2" w:rsidRDefault="002974F1" w:rsidP="00E77E84">
      <w:pPr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>вільне володіння державною мовою</w:t>
      </w:r>
      <w:r w:rsidR="0019597E">
        <w:rPr>
          <w:sz w:val="24"/>
          <w:szCs w:val="24"/>
          <w:lang w:val="uk-UA"/>
        </w:rPr>
        <w:t xml:space="preserve"> (підтверджене </w:t>
      </w:r>
      <w:r w:rsidR="00ED546F">
        <w:rPr>
          <w:sz w:val="24"/>
          <w:szCs w:val="24"/>
          <w:lang w:val="uk-UA"/>
        </w:rPr>
        <w:t xml:space="preserve">державним </w:t>
      </w:r>
      <w:r w:rsidR="0019597E">
        <w:rPr>
          <w:sz w:val="24"/>
          <w:szCs w:val="24"/>
          <w:lang w:val="uk-UA"/>
        </w:rPr>
        <w:t>сертифікатом</w:t>
      </w:r>
      <w:r w:rsidR="00ED546F">
        <w:rPr>
          <w:sz w:val="24"/>
          <w:szCs w:val="24"/>
          <w:lang w:val="uk-UA"/>
        </w:rPr>
        <w:t xml:space="preserve"> про рівень володіння державною мовою, який подається за наявності або протягом трьох місяців з дня припинення чи скасування воєнного стану</w:t>
      </w:r>
      <w:r w:rsidR="0019597E">
        <w:rPr>
          <w:sz w:val="24"/>
          <w:szCs w:val="24"/>
          <w:lang w:val="uk-UA"/>
        </w:rPr>
        <w:t>)</w:t>
      </w:r>
      <w:r w:rsidRPr="000F57C2">
        <w:rPr>
          <w:sz w:val="24"/>
          <w:szCs w:val="24"/>
          <w:lang w:val="uk-UA"/>
        </w:rPr>
        <w:t>.</w:t>
      </w:r>
    </w:p>
    <w:p w14:paraId="5CD425AE" w14:textId="77777777" w:rsidR="002974F1" w:rsidRPr="000F57C2" w:rsidRDefault="002974F1" w:rsidP="0032083D">
      <w:pPr>
        <w:tabs>
          <w:tab w:val="left" w:pos="2835"/>
        </w:tabs>
        <w:jc w:val="both"/>
        <w:rPr>
          <w:b/>
          <w:bCs/>
          <w:sz w:val="24"/>
          <w:szCs w:val="24"/>
          <w:lang w:val="uk-UA"/>
        </w:rPr>
      </w:pPr>
    </w:p>
    <w:p w14:paraId="51B66491" w14:textId="77777777" w:rsidR="00E77E84" w:rsidRPr="000F57C2" w:rsidRDefault="00E77E84" w:rsidP="00E77E84">
      <w:pPr>
        <w:tabs>
          <w:tab w:val="left" w:pos="2835"/>
        </w:tabs>
        <w:jc w:val="both"/>
        <w:rPr>
          <w:sz w:val="24"/>
          <w:szCs w:val="24"/>
          <w:lang w:val="uk-UA"/>
        </w:rPr>
      </w:pPr>
      <w:r w:rsidRPr="000F57C2">
        <w:rPr>
          <w:b/>
          <w:bCs/>
          <w:sz w:val="24"/>
          <w:szCs w:val="24"/>
          <w:lang w:val="uk-UA"/>
        </w:rPr>
        <w:t>Місце розташування</w:t>
      </w:r>
      <w:r w:rsidR="00723F5C" w:rsidRPr="000F57C2">
        <w:rPr>
          <w:b/>
          <w:bCs/>
          <w:sz w:val="24"/>
          <w:szCs w:val="24"/>
          <w:lang w:val="uk-UA"/>
        </w:rPr>
        <w:t xml:space="preserve"> Головного управління Держпродспоживслужби в Тернопільській області</w:t>
      </w:r>
      <w:r w:rsidRPr="000F57C2">
        <w:rPr>
          <w:sz w:val="24"/>
          <w:szCs w:val="24"/>
          <w:lang w:val="uk-UA"/>
        </w:rPr>
        <w:t xml:space="preserve">: </w:t>
      </w:r>
      <w:r w:rsidRPr="000F57C2">
        <w:rPr>
          <w:sz w:val="24"/>
          <w:szCs w:val="24"/>
        </w:rPr>
        <w:t>м. Тернопіль, вул.  Микулинецька, 20</w:t>
      </w:r>
      <w:r w:rsidRPr="000F57C2">
        <w:rPr>
          <w:sz w:val="24"/>
          <w:szCs w:val="24"/>
          <w:lang w:val="uk-UA"/>
        </w:rPr>
        <w:t>.</w:t>
      </w:r>
    </w:p>
    <w:p w14:paraId="5D3CFF24" w14:textId="77777777" w:rsidR="00E77E84" w:rsidRPr="000F57C2" w:rsidRDefault="00E77E84" w:rsidP="00E77E84">
      <w:pPr>
        <w:jc w:val="both"/>
        <w:rPr>
          <w:sz w:val="24"/>
          <w:szCs w:val="24"/>
          <w:lang w:val="uk-UA"/>
        </w:rPr>
      </w:pPr>
    </w:p>
    <w:p w14:paraId="0814FA93" w14:textId="77777777" w:rsidR="00E77E84" w:rsidRPr="000F57C2" w:rsidRDefault="00E77E84" w:rsidP="00E77E84">
      <w:pPr>
        <w:ind w:firstLine="567"/>
        <w:jc w:val="both"/>
        <w:rPr>
          <w:rFonts w:eastAsia="Calibri"/>
          <w:bCs/>
          <w:sz w:val="24"/>
          <w:szCs w:val="24"/>
          <w:lang w:val="uk-UA" w:eastAsia="en-US"/>
        </w:rPr>
      </w:pPr>
      <w:r w:rsidRPr="000F57C2">
        <w:rPr>
          <w:sz w:val="24"/>
          <w:szCs w:val="24"/>
          <w:lang w:val="uk-UA"/>
        </w:rPr>
        <w:t xml:space="preserve">Ми чекаємо на резюме кандидатів  (приклад форми) </w:t>
      </w:r>
      <w:r w:rsidR="00A61E27">
        <w:rPr>
          <w:b/>
          <w:sz w:val="24"/>
          <w:szCs w:val="24"/>
          <w:lang w:val="uk-UA"/>
        </w:rPr>
        <w:t xml:space="preserve">до </w:t>
      </w:r>
      <w:r w:rsidR="0019597E">
        <w:rPr>
          <w:b/>
          <w:sz w:val="24"/>
          <w:szCs w:val="24"/>
          <w:lang w:val="uk-UA"/>
        </w:rPr>
        <w:t xml:space="preserve">17.00 </w:t>
      </w:r>
      <w:r w:rsidR="00C36673">
        <w:rPr>
          <w:b/>
          <w:sz w:val="24"/>
          <w:szCs w:val="24"/>
          <w:lang w:val="uk-UA"/>
        </w:rPr>
        <w:t>18</w:t>
      </w:r>
      <w:r w:rsidR="00723F5C" w:rsidRPr="000F57C2">
        <w:rPr>
          <w:b/>
          <w:sz w:val="24"/>
          <w:szCs w:val="24"/>
          <w:lang w:val="uk-UA"/>
        </w:rPr>
        <w:t xml:space="preserve"> </w:t>
      </w:r>
      <w:r w:rsidR="00B265B3">
        <w:rPr>
          <w:b/>
          <w:sz w:val="24"/>
          <w:szCs w:val="24"/>
          <w:lang w:val="uk-UA"/>
        </w:rPr>
        <w:t>березня</w:t>
      </w:r>
      <w:r w:rsidR="00723F5C" w:rsidRPr="000F57C2">
        <w:rPr>
          <w:b/>
          <w:sz w:val="24"/>
          <w:szCs w:val="24"/>
          <w:lang w:val="uk-UA"/>
        </w:rPr>
        <w:t xml:space="preserve"> 202</w:t>
      </w:r>
      <w:r w:rsidR="00B265B3">
        <w:rPr>
          <w:b/>
          <w:sz w:val="24"/>
          <w:szCs w:val="24"/>
          <w:lang w:val="uk-UA"/>
        </w:rPr>
        <w:t>4</w:t>
      </w:r>
      <w:r w:rsidR="00723F5C" w:rsidRPr="000F57C2">
        <w:rPr>
          <w:b/>
          <w:sz w:val="24"/>
          <w:szCs w:val="24"/>
          <w:lang w:val="uk-UA"/>
        </w:rPr>
        <w:t xml:space="preserve"> року</w:t>
      </w:r>
      <w:r w:rsidR="00723F5C" w:rsidRPr="000F57C2">
        <w:rPr>
          <w:sz w:val="24"/>
          <w:szCs w:val="24"/>
          <w:lang w:val="uk-UA"/>
        </w:rPr>
        <w:t xml:space="preserve"> </w:t>
      </w:r>
      <w:r w:rsidRPr="000F57C2">
        <w:rPr>
          <w:sz w:val="24"/>
          <w:szCs w:val="24"/>
          <w:lang w:val="uk-UA"/>
        </w:rPr>
        <w:t xml:space="preserve">на електронну адресу </w:t>
      </w:r>
      <w:hyperlink r:id="rId8" w:history="1">
        <w:r w:rsidRPr="000F57C2">
          <w:rPr>
            <w:rStyle w:val="a7"/>
            <w:b/>
            <w:color w:val="auto"/>
            <w:sz w:val="24"/>
            <w:szCs w:val="24"/>
          </w:rPr>
          <w:t>pohodjay.kadry@dpss-te.gov.ua</w:t>
        </w:r>
      </w:hyperlink>
      <w:r w:rsidRPr="000F57C2">
        <w:rPr>
          <w:rFonts w:eastAsia="Calibri"/>
          <w:bCs/>
          <w:sz w:val="24"/>
          <w:szCs w:val="24"/>
          <w:lang w:val="uk-UA" w:eastAsia="en-US"/>
        </w:rPr>
        <w:t>.</w:t>
      </w:r>
    </w:p>
    <w:p w14:paraId="27DD7B7F" w14:textId="77777777" w:rsidR="00B0173F" w:rsidRPr="000F57C2" w:rsidRDefault="00B0173F" w:rsidP="00A924E8">
      <w:pPr>
        <w:jc w:val="both"/>
        <w:rPr>
          <w:sz w:val="24"/>
          <w:szCs w:val="24"/>
          <w:lang w:val="uk-UA"/>
        </w:rPr>
      </w:pPr>
    </w:p>
    <w:p w14:paraId="76D78369" w14:textId="77777777" w:rsidR="004459BB" w:rsidRPr="000F57C2" w:rsidRDefault="004459BB" w:rsidP="00A918B7">
      <w:pPr>
        <w:ind w:firstLine="567"/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 xml:space="preserve">За результатами опрацювання </w:t>
      </w:r>
      <w:r w:rsidR="00E77E84" w:rsidRPr="000F57C2">
        <w:rPr>
          <w:sz w:val="24"/>
          <w:szCs w:val="24"/>
          <w:lang w:val="uk-UA"/>
        </w:rPr>
        <w:t>резюме</w:t>
      </w:r>
      <w:r w:rsidRPr="000F57C2">
        <w:rPr>
          <w:sz w:val="24"/>
          <w:szCs w:val="24"/>
          <w:lang w:val="uk-UA"/>
        </w:rPr>
        <w:t>, ми відберемо ті, які відповідають нашому запиту, та запросимо відібраних кандидатів на співбесіду. </w:t>
      </w:r>
    </w:p>
    <w:p w14:paraId="44D94FE6" w14:textId="77777777" w:rsidR="00B0173F" w:rsidRPr="000F57C2" w:rsidRDefault="00B0173F" w:rsidP="004459BB">
      <w:pPr>
        <w:jc w:val="both"/>
        <w:rPr>
          <w:sz w:val="24"/>
          <w:szCs w:val="24"/>
          <w:lang w:val="uk-UA"/>
        </w:rPr>
      </w:pPr>
    </w:p>
    <w:p w14:paraId="5FDB1507" w14:textId="77777777" w:rsidR="0032083D" w:rsidRPr="000F57C2" w:rsidRDefault="0032083D" w:rsidP="00A61E27">
      <w:pPr>
        <w:ind w:firstLine="567"/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 xml:space="preserve">У разі виникнення запитань просимо звертатися за </w:t>
      </w:r>
      <w:r w:rsidRPr="000F57C2">
        <w:rPr>
          <w:b/>
          <w:bCs/>
          <w:sz w:val="24"/>
          <w:szCs w:val="24"/>
          <w:lang w:val="uk-UA"/>
        </w:rPr>
        <w:t>тел. (0352) 52 10 90.</w:t>
      </w:r>
    </w:p>
    <w:sectPr w:rsidR="0032083D" w:rsidRPr="000F57C2" w:rsidSect="002A3221">
      <w:headerReference w:type="default" r:id="rId9"/>
      <w:type w:val="continuous"/>
      <w:pgSz w:w="11909" w:h="16834"/>
      <w:pgMar w:top="1134" w:right="567" w:bottom="851" w:left="170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0C6A8" w14:textId="77777777" w:rsidR="002A3221" w:rsidRDefault="002A3221" w:rsidP="00564F95">
      <w:pPr>
        <w:pStyle w:val="a6"/>
      </w:pPr>
      <w:r>
        <w:separator/>
      </w:r>
    </w:p>
  </w:endnote>
  <w:endnote w:type="continuationSeparator" w:id="0">
    <w:p w14:paraId="4F925D45" w14:textId="77777777" w:rsidR="002A3221" w:rsidRDefault="002A3221" w:rsidP="00564F95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ragmatica">
    <w:altName w:val="Courier New"/>
    <w:panose1 w:val="00000000000000000000"/>
    <w:charset w:val="00"/>
    <w:family w:val="roman"/>
    <w:notTrueType/>
    <w:pitch w:val="default"/>
  </w:font>
  <w:font w:name="Antiqua">
    <w:altName w:val="Segoe UI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3412" w14:textId="77777777" w:rsidR="002A3221" w:rsidRDefault="002A3221" w:rsidP="00564F95">
      <w:pPr>
        <w:pStyle w:val="a6"/>
      </w:pPr>
      <w:r>
        <w:separator/>
      </w:r>
    </w:p>
  </w:footnote>
  <w:footnote w:type="continuationSeparator" w:id="0">
    <w:p w14:paraId="752F6A43" w14:textId="77777777" w:rsidR="002A3221" w:rsidRDefault="002A3221" w:rsidP="00564F95">
      <w:pPr>
        <w:pStyle w:val="a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3AAEB" w14:textId="77777777" w:rsidR="00844912" w:rsidRPr="00250CB9" w:rsidRDefault="00844912" w:rsidP="006A0BE2">
    <w:pPr>
      <w:pStyle w:val="a5"/>
      <w:tabs>
        <w:tab w:val="clear" w:pos="4677"/>
        <w:tab w:val="clear" w:pos="9355"/>
        <w:tab w:val="left" w:pos="66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E779B3"/>
    <w:multiLevelType w:val="multilevel"/>
    <w:tmpl w:val="315E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36ADA"/>
    <w:multiLevelType w:val="hybridMultilevel"/>
    <w:tmpl w:val="2A546282"/>
    <w:lvl w:ilvl="0" w:tplc="8BA84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53DF2"/>
    <w:multiLevelType w:val="hybridMultilevel"/>
    <w:tmpl w:val="22D467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56483"/>
    <w:multiLevelType w:val="hybridMultilevel"/>
    <w:tmpl w:val="CA304EF2"/>
    <w:lvl w:ilvl="0" w:tplc="DABAB6A0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abstractNum w:abstractNumId="5" w15:restartNumberingAfterBreak="0">
    <w:nsid w:val="4DBB4EC8"/>
    <w:multiLevelType w:val="hybridMultilevel"/>
    <w:tmpl w:val="5860D0A4"/>
    <w:lvl w:ilvl="0" w:tplc="0582A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E6D33"/>
    <w:multiLevelType w:val="multilevel"/>
    <w:tmpl w:val="16A6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64595C"/>
    <w:multiLevelType w:val="multilevel"/>
    <w:tmpl w:val="AED6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D224A9"/>
    <w:multiLevelType w:val="multilevel"/>
    <w:tmpl w:val="1FCC4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065407"/>
    <w:multiLevelType w:val="hybridMultilevel"/>
    <w:tmpl w:val="B8A28D48"/>
    <w:lvl w:ilvl="0" w:tplc="0582A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47321"/>
    <w:multiLevelType w:val="hybridMultilevel"/>
    <w:tmpl w:val="18CA4AEE"/>
    <w:lvl w:ilvl="0" w:tplc="C5FCEA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96F97"/>
    <w:multiLevelType w:val="hybridMultilevel"/>
    <w:tmpl w:val="F2960B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368012">
    <w:abstractNumId w:val="4"/>
  </w:num>
  <w:num w:numId="2" w16cid:durableId="1948656630">
    <w:abstractNumId w:val="7"/>
  </w:num>
  <w:num w:numId="3" w16cid:durableId="1335646377">
    <w:abstractNumId w:val="6"/>
  </w:num>
  <w:num w:numId="4" w16cid:durableId="85197141">
    <w:abstractNumId w:val="1"/>
  </w:num>
  <w:num w:numId="5" w16cid:durableId="963314229">
    <w:abstractNumId w:val="5"/>
  </w:num>
  <w:num w:numId="6" w16cid:durableId="1235385720">
    <w:abstractNumId w:val="2"/>
  </w:num>
  <w:num w:numId="7" w16cid:durableId="749888601">
    <w:abstractNumId w:val="0"/>
  </w:num>
  <w:num w:numId="8" w16cid:durableId="136921249">
    <w:abstractNumId w:val="10"/>
  </w:num>
  <w:num w:numId="9" w16cid:durableId="721441660">
    <w:abstractNumId w:val="11"/>
  </w:num>
  <w:num w:numId="10" w16cid:durableId="2105030280">
    <w:abstractNumId w:val="8"/>
  </w:num>
  <w:num w:numId="11" w16cid:durableId="969281262">
    <w:abstractNumId w:val="9"/>
  </w:num>
  <w:num w:numId="12" w16cid:durableId="16677784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DF"/>
    <w:rsid w:val="0000539D"/>
    <w:rsid w:val="00007785"/>
    <w:rsid w:val="00010501"/>
    <w:rsid w:val="00027455"/>
    <w:rsid w:val="00043ED4"/>
    <w:rsid w:val="00062B4C"/>
    <w:rsid w:val="00062CC5"/>
    <w:rsid w:val="00064A63"/>
    <w:rsid w:val="0006697A"/>
    <w:rsid w:val="000804E7"/>
    <w:rsid w:val="00083FB9"/>
    <w:rsid w:val="00091032"/>
    <w:rsid w:val="0009460C"/>
    <w:rsid w:val="000A5BB4"/>
    <w:rsid w:val="000B298C"/>
    <w:rsid w:val="000D7407"/>
    <w:rsid w:val="000E248F"/>
    <w:rsid w:val="000F57C2"/>
    <w:rsid w:val="001009BD"/>
    <w:rsid w:val="00101985"/>
    <w:rsid w:val="00105FA8"/>
    <w:rsid w:val="00106038"/>
    <w:rsid w:val="00106107"/>
    <w:rsid w:val="00125671"/>
    <w:rsid w:val="00147BE3"/>
    <w:rsid w:val="00152BBD"/>
    <w:rsid w:val="00176AA4"/>
    <w:rsid w:val="00194B72"/>
    <w:rsid w:val="0019597E"/>
    <w:rsid w:val="0019641F"/>
    <w:rsid w:val="001A3C68"/>
    <w:rsid w:val="001A61DE"/>
    <w:rsid w:val="001B4902"/>
    <w:rsid w:val="001C68F5"/>
    <w:rsid w:val="001C7141"/>
    <w:rsid w:val="001D1A0F"/>
    <w:rsid w:val="001D79FE"/>
    <w:rsid w:val="001E278B"/>
    <w:rsid w:val="001F7FAE"/>
    <w:rsid w:val="002062B9"/>
    <w:rsid w:val="002134CE"/>
    <w:rsid w:val="0023511B"/>
    <w:rsid w:val="00235B74"/>
    <w:rsid w:val="002473CC"/>
    <w:rsid w:val="00250CB9"/>
    <w:rsid w:val="00253DC5"/>
    <w:rsid w:val="002607EB"/>
    <w:rsid w:val="00287D66"/>
    <w:rsid w:val="002974F1"/>
    <w:rsid w:val="002A3221"/>
    <w:rsid w:val="002B5225"/>
    <w:rsid w:val="002C427B"/>
    <w:rsid w:val="0032083D"/>
    <w:rsid w:val="00331896"/>
    <w:rsid w:val="00331D55"/>
    <w:rsid w:val="00333F09"/>
    <w:rsid w:val="00360625"/>
    <w:rsid w:val="00381297"/>
    <w:rsid w:val="003931B9"/>
    <w:rsid w:val="00393FEB"/>
    <w:rsid w:val="003A60E0"/>
    <w:rsid w:val="003D0121"/>
    <w:rsid w:val="00407C4D"/>
    <w:rsid w:val="00412BD4"/>
    <w:rsid w:val="0041562A"/>
    <w:rsid w:val="00416851"/>
    <w:rsid w:val="00432893"/>
    <w:rsid w:val="0043628C"/>
    <w:rsid w:val="004459BB"/>
    <w:rsid w:val="00467D42"/>
    <w:rsid w:val="00470D28"/>
    <w:rsid w:val="00476C0D"/>
    <w:rsid w:val="004812A7"/>
    <w:rsid w:val="00481A7F"/>
    <w:rsid w:val="00485469"/>
    <w:rsid w:val="004A6E84"/>
    <w:rsid w:val="004C1423"/>
    <w:rsid w:val="004D432B"/>
    <w:rsid w:val="004F1275"/>
    <w:rsid w:val="00503E3E"/>
    <w:rsid w:val="0050506E"/>
    <w:rsid w:val="00514FB3"/>
    <w:rsid w:val="00555F6D"/>
    <w:rsid w:val="00564F95"/>
    <w:rsid w:val="005856CF"/>
    <w:rsid w:val="005A79BC"/>
    <w:rsid w:val="005C12C0"/>
    <w:rsid w:val="005C14B5"/>
    <w:rsid w:val="005C5699"/>
    <w:rsid w:val="005C639B"/>
    <w:rsid w:val="005F53C0"/>
    <w:rsid w:val="00621CD9"/>
    <w:rsid w:val="00624857"/>
    <w:rsid w:val="006256ED"/>
    <w:rsid w:val="00634F28"/>
    <w:rsid w:val="0065394D"/>
    <w:rsid w:val="006658B8"/>
    <w:rsid w:val="00675A5A"/>
    <w:rsid w:val="00676F27"/>
    <w:rsid w:val="006A09FF"/>
    <w:rsid w:val="006A0BE2"/>
    <w:rsid w:val="006A4E90"/>
    <w:rsid w:val="006A70BF"/>
    <w:rsid w:val="006A7171"/>
    <w:rsid w:val="006B5F31"/>
    <w:rsid w:val="006C2945"/>
    <w:rsid w:val="006E4179"/>
    <w:rsid w:val="00704B67"/>
    <w:rsid w:val="00723F5C"/>
    <w:rsid w:val="0072546A"/>
    <w:rsid w:val="00742BD8"/>
    <w:rsid w:val="00745EB7"/>
    <w:rsid w:val="0078797C"/>
    <w:rsid w:val="007909E8"/>
    <w:rsid w:val="007A709D"/>
    <w:rsid w:val="007D241F"/>
    <w:rsid w:val="007D7E65"/>
    <w:rsid w:val="007E6383"/>
    <w:rsid w:val="00816F57"/>
    <w:rsid w:val="008256A9"/>
    <w:rsid w:val="008343FC"/>
    <w:rsid w:val="00837046"/>
    <w:rsid w:val="00842F66"/>
    <w:rsid w:val="00844912"/>
    <w:rsid w:val="00886783"/>
    <w:rsid w:val="00890D20"/>
    <w:rsid w:val="008B4E70"/>
    <w:rsid w:val="008B6578"/>
    <w:rsid w:val="008B7A59"/>
    <w:rsid w:val="008B7E0F"/>
    <w:rsid w:val="008C2828"/>
    <w:rsid w:val="008C338A"/>
    <w:rsid w:val="008C65BA"/>
    <w:rsid w:val="008D37B4"/>
    <w:rsid w:val="008E1D9A"/>
    <w:rsid w:val="008E5FCB"/>
    <w:rsid w:val="009003E0"/>
    <w:rsid w:val="0090593A"/>
    <w:rsid w:val="00905E82"/>
    <w:rsid w:val="00906C13"/>
    <w:rsid w:val="00923407"/>
    <w:rsid w:val="00931EB7"/>
    <w:rsid w:val="00933F75"/>
    <w:rsid w:val="00937482"/>
    <w:rsid w:val="009428CA"/>
    <w:rsid w:val="00951181"/>
    <w:rsid w:val="009537B4"/>
    <w:rsid w:val="00983B01"/>
    <w:rsid w:val="0098434C"/>
    <w:rsid w:val="009A1DF9"/>
    <w:rsid w:val="009C4848"/>
    <w:rsid w:val="009D0D1D"/>
    <w:rsid w:val="009D1E9B"/>
    <w:rsid w:val="009E2BC7"/>
    <w:rsid w:val="009E3479"/>
    <w:rsid w:val="009F3291"/>
    <w:rsid w:val="00A61E27"/>
    <w:rsid w:val="00A63030"/>
    <w:rsid w:val="00A66FF7"/>
    <w:rsid w:val="00A77173"/>
    <w:rsid w:val="00A918B7"/>
    <w:rsid w:val="00A924E8"/>
    <w:rsid w:val="00AE5EF3"/>
    <w:rsid w:val="00B0173F"/>
    <w:rsid w:val="00B036F4"/>
    <w:rsid w:val="00B07C81"/>
    <w:rsid w:val="00B265B3"/>
    <w:rsid w:val="00B26F95"/>
    <w:rsid w:val="00B30290"/>
    <w:rsid w:val="00B365E8"/>
    <w:rsid w:val="00B60992"/>
    <w:rsid w:val="00B73870"/>
    <w:rsid w:val="00B84B8F"/>
    <w:rsid w:val="00BB5811"/>
    <w:rsid w:val="00BC427C"/>
    <w:rsid w:val="00BC42D7"/>
    <w:rsid w:val="00BD24F9"/>
    <w:rsid w:val="00BD4E1E"/>
    <w:rsid w:val="00BF416C"/>
    <w:rsid w:val="00BF7744"/>
    <w:rsid w:val="00C06427"/>
    <w:rsid w:val="00C13A13"/>
    <w:rsid w:val="00C36673"/>
    <w:rsid w:val="00C43B39"/>
    <w:rsid w:val="00C5760A"/>
    <w:rsid w:val="00C64780"/>
    <w:rsid w:val="00C652FE"/>
    <w:rsid w:val="00C66BDF"/>
    <w:rsid w:val="00C836BA"/>
    <w:rsid w:val="00C93E8C"/>
    <w:rsid w:val="00CB0725"/>
    <w:rsid w:val="00CB2354"/>
    <w:rsid w:val="00CC758E"/>
    <w:rsid w:val="00CD1C0E"/>
    <w:rsid w:val="00CD3060"/>
    <w:rsid w:val="00CD7986"/>
    <w:rsid w:val="00D03994"/>
    <w:rsid w:val="00D274F4"/>
    <w:rsid w:val="00D27B04"/>
    <w:rsid w:val="00D33F8F"/>
    <w:rsid w:val="00D429AC"/>
    <w:rsid w:val="00D44EB0"/>
    <w:rsid w:val="00D47E6C"/>
    <w:rsid w:val="00D624A0"/>
    <w:rsid w:val="00D76FE4"/>
    <w:rsid w:val="00D80C1F"/>
    <w:rsid w:val="00DD2B85"/>
    <w:rsid w:val="00DD6031"/>
    <w:rsid w:val="00DE4887"/>
    <w:rsid w:val="00DF1D92"/>
    <w:rsid w:val="00DF65FB"/>
    <w:rsid w:val="00E31898"/>
    <w:rsid w:val="00E3445D"/>
    <w:rsid w:val="00E37F33"/>
    <w:rsid w:val="00E508BF"/>
    <w:rsid w:val="00E51805"/>
    <w:rsid w:val="00E73EB7"/>
    <w:rsid w:val="00E77E84"/>
    <w:rsid w:val="00EA0317"/>
    <w:rsid w:val="00EA105E"/>
    <w:rsid w:val="00EB22B2"/>
    <w:rsid w:val="00EB32FB"/>
    <w:rsid w:val="00EC55B6"/>
    <w:rsid w:val="00ED546F"/>
    <w:rsid w:val="00ED7563"/>
    <w:rsid w:val="00EF302B"/>
    <w:rsid w:val="00EF3805"/>
    <w:rsid w:val="00F041BB"/>
    <w:rsid w:val="00F30C42"/>
    <w:rsid w:val="00F37D0A"/>
    <w:rsid w:val="00F460CF"/>
    <w:rsid w:val="00F63965"/>
    <w:rsid w:val="00F66060"/>
    <w:rsid w:val="00F70597"/>
    <w:rsid w:val="00F707FF"/>
    <w:rsid w:val="00F75422"/>
    <w:rsid w:val="00F951A3"/>
    <w:rsid w:val="00FE3FFC"/>
    <w:rsid w:val="00FE518D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CCD89E"/>
  <w15:chartTrackingRefBased/>
  <w15:docId w15:val="{9F633294-57E2-46E4-95DA-05C2EDA7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6BDF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8797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53DC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C294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6">
    <w:name w:val="Body Text"/>
    <w:basedOn w:val="a"/>
    <w:rsid w:val="006C2945"/>
    <w:pPr>
      <w:widowControl/>
      <w:autoSpaceDE/>
      <w:autoSpaceDN/>
      <w:adjustRightInd/>
    </w:pPr>
    <w:rPr>
      <w:rFonts w:ascii="UkrainianPragmatica" w:hAnsi="UkrainianPragmatica"/>
      <w:color w:val="000000"/>
      <w:sz w:val="22"/>
    </w:rPr>
  </w:style>
  <w:style w:type="character" w:styleId="a7">
    <w:name w:val="Hyperlink"/>
    <w:rsid w:val="006C2945"/>
    <w:rPr>
      <w:color w:val="0000FF"/>
      <w:u w:val="single"/>
    </w:rPr>
  </w:style>
  <w:style w:type="character" w:styleId="a8">
    <w:name w:val="FollowedHyperlink"/>
    <w:rsid w:val="001D79FE"/>
    <w:rPr>
      <w:color w:val="800080"/>
      <w:u w:val="single"/>
    </w:rPr>
  </w:style>
  <w:style w:type="paragraph" w:styleId="a9">
    <w:name w:val="footer"/>
    <w:basedOn w:val="a"/>
    <w:rsid w:val="00844912"/>
    <w:pPr>
      <w:tabs>
        <w:tab w:val="center" w:pos="4677"/>
        <w:tab w:val="right" w:pos="9355"/>
      </w:tabs>
    </w:pPr>
  </w:style>
  <w:style w:type="character" w:customStyle="1" w:styleId="aa">
    <w:name w:val="Неразрешенное упоминание"/>
    <w:uiPriority w:val="99"/>
    <w:semiHidden/>
    <w:unhideWhenUsed/>
    <w:rsid w:val="005C639B"/>
    <w:rPr>
      <w:color w:val="605E5C"/>
      <w:shd w:val="clear" w:color="auto" w:fill="E1DFDD"/>
    </w:rPr>
  </w:style>
  <w:style w:type="paragraph" w:customStyle="1" w:styleId="ab">
    <w:name w:val="Нормальний текст"/>
    <w:basedOn w:val="a"/>
    <w:rsid w:val="00481A7F"/>
    <w:pPr>
      <w:widowControl/>
      <w:autoSpaceDE/>
      <w:autoSpaceDN/>
      <w:adjustRightInd/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customStyle="1" w:styleId="ac">
    <w:name w:val="Назва документа"/>
    <w:basedOn w:val="a"/>
    <w:next w:val="ab"/>
    <w:rsid w:val="00481A7F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paragraph" w:customStyle="1" w:styleId="ShapkaDocumentu">
    <w:name w:val="Shapka Documentu"/>
    <w:basedOn w:val="a"/>
    <w:rsid w:val="00481A7F"/>
    <w:pPr>
      <w:keepNext/>
      <w:keepLines/>
      <w:widowControl/>
      <w:autoSpaceDE/>
      <w:autoSpaceDN/>
      <w:adjustRightInd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  <w:style w:type="character" w:styleId="ad">
    <w:name w:val="Unresolved Mention"/>
    <w:uiPriority w:val="99"/>
    <w:semiHidden/>
    <w:unhideWhenUsed/>
    <w:rsid w:val="002473CC"/>
    <w:rPr>
      <w:color w:val="605E5C"/>
      <w:shd w:val="clear" w:color="auto" w:fill="E1DFDD"/>
    </w:rPr>
  </w:style>
  <w:style w:type="paragraph" w:styleId="ae">
    <w:name w:val="Normal (Web)"/>
    <w:basedOn w:val="a"/>
    <w:rsid w:val="00EF302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qFormat/>
    <w:rsid w:val="003606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zh-CN"/>
    </w:rPr>
  </w:style>
  <w:style w:type="paragraph" w:styleId="af0">
    <w:name w:val="No Spacing"/>
    <w:qFormat/>
    <w:rsid w:val="00D429AC"/>
    <w:pPr>
      <w:suppressAutoHyphens/>
    </w:pPr>
    <w:rPr>
      <w:rFonts w:ascii="Calibri" w:hAnsi="Calibri" w:cs="Calibri"/>
      <w:sz w:val="22"/>
      <w:szCs w:val="22"/>
      <w:lang w:val="en-US" w:eastAsia="zh-CN"/>
    </w:rPr>
  </w:style>
  <w:style w:type="paragraph" w:styleId="HTML">
    <w:name w:val="HTML Preformatted"/>
    <w:basedOn w:val="a"/>
    <w:link w:val="HTML0"/>
    <w:uiPriority w:val="99"/>
    <w:unhideWhenUsed/>
    <w:rsid w:val="002974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2974F1"/>
    <w:rPr>
      <w:rFonts w:ascii="Courier New" w:hAnsi="Courier New" w:cs="Courier New"/>
    </w:rPr>
  </w:style>
  <w:style w:type="paragraph" w:customStyle="1" w:styleId="Ch6">
    <w:name w:val="Основной текст (без абзаца) (Ch_6 Міністерства)"/>
    <w:basedOn w:val="a"/>
    <w:uiPriority w:val="99"/>
    <w:rsid w:val="00393FEB"/>
    <w:pPr>
      <w:tabs>
        <w:tab w:val="right" w:leader="underscore" w:pos="7710"/>
        <w:tab w:val="right" w:leader="underscore" w:pos="11514"/>
      </w:tabs>
      <w:spacing w:before="57" w:line="257" w:lineRule="auto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hodjay.kadry@dpss-te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5FDCA-8F49-4078-9583-16B924B9F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3884</Words>
  <Characters>2214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6086</CharactersWithSpaces>
  <SharedDoc>false</SharedDoc>
  <HLinks>
    <vt:vector size="6" baseType="variant">
      <vt:variant>
        <vt:i4>8060948</vt:i4>
      </vt:variant>
      <vt:variant>
        <vt:i4>0</vt:i4>
      </vt:variant>
      <vt:variant>
        <vt:i4>0</vt:i4>
      </vt:variant>
      <vt:variant>
        <vt:i4>5</vt:i4>
      </vt:variant>
      <vt:variant>
        <vt:lpwstr>mailto:pohodjay.kadry@dpss-te.gov.ua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Летиченко</dc:creator>
  <cp:keywords/>
  <cp:lastModifiedBy>Admin</cp:lastModifiedBy>
  <cp:revision>2</cp:revision>
  <cp:lastPrinted>2023-09-07T12:52:00Z</cp:lastPrinted>
  <dcterms:created xsi:type="dcterms:W3CDTF">2024-03-13T06:02:00Z</dcterms:created>
  <dcterms:modified xsi:type="dcterms:W3CDTF">2024-03-13T06:02:00Z</dcterms:modified>
</cp:coreProperties>
</file>